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4B" w:rsidRPr="00617DA5" w:rsidRDefault="00FD714B" w:rsidP="00FD71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617DA5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7DA5">
        <w:rPr>
          <w:rFonts w:ascii="Times New Roman" w:hAnsi="Times New Roman" w:cs="Times New Roman"/>
          <w:sz w:val="24"/>
          <w:szCs w:val="24"/>
        </w:rPr>
        <w:t xml:space="preserve"> do Regulaminu WSGiZ</w:t>
      </w:r>
    </w:p>
    <w:p w:rsidR="00FD714B" w:rsidRPr="00617DA5" w:rsidRDefault="00FD714B" w:rsidP="00FD71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 roku akademickim 202</w:t>
      </w:r>
      <w:r w:rsidR="00884EE7">
        <w:rPr>
          <w:rFonts w:ascii="Times New Roman" w:hAnsi="Times New Roman" w:cs="Times New Roman"/>
          <w:sz w:val="24"/>
          <w:szCs w:val="24"/>
        </w:rPr>
        <w:t>3</w:t>
      </w:r>
      <w:r w:rsidRPr="00617DA5">
        <w:rPr>
          <w:rFonts w:ascii="Times New Roman" w:hAnsi="Times New Roman" w:cs="Times New Roman"/>
          <w:sz w:val="24"/>
          <w:szCs w:val="24"/>
        </w:rPr>
        <w:t>/202</w:t>
      </w:r>
      <w:r w:rsidR="00884EE7">
        <w:rPr>
          <w:rFonts w:ascii="Times New Roman" w:hAnsi="Times New Roman" w:cs="Times New Roman"/>
          <w:sz w:val="24"/>
          <w:szCs w:val="24"/>
        </w:rPr>
        <w:t>4</w:t>
      </w:r>
    </w:p>
    <w:p w:rsidR="00FD714B" w:rsidRDefault="00FD714B" w:rsidP="00FD714B"/>
    <w:p w:rsidR="00FD714B" w:rsidRDefault="00FD714B" w:rsidP="00FD714B"/>
    <w:p w:rsidR="00FD714B" w:rsidRDefault="00FD714B" w:rsidP="00FD714B">
      <w:pPr>
        <w:pStyle w:val="Bezodstpw"/>
      </w:pPr>
      <w:r>
        <w:t>_________________________________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(imię i nazwisko osoby składającej oświadczenie)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_________________________________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(numer PESEL)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_________________________________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(adres zameldowania)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_________________________________</w:t>
      </w:r>
    </w:p>
    <w:p w:rsidR="00FD714B" w:rsidRPr="00FD714B" w:rsidRDefault="00FD714B" w:rsidP="00FD714B">
      <w:pPr>
        <w:pStyle w:val="Bezodstpw"/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(kod pocztowy i poczta)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</w:p>
    <w:p w:rsidR="00FD714B" w:rsidRP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  <w:r w:rsidRPr="00FD714B">
        <w:rPr>
          <w:rFonts w:ascii="Times New Roman" w:hAnsi="Times New Roman" w:cs="Times New Roman"/>
          <w:b/>
        </w:rPr>
        <w:t>OŚWIADCZENIE STUDENTA LUB CZŁONKA RODZINY STUDENTA O DOCHODZIE</w:t>
      </w:r>
    </w:p>
    <w:p w:rsidR="00FD714B" w:rsidRP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  <w:r w:rsidRPr="00FD714B">
        <w:rPr>
          <w:rFonts w:ascii="Times New Roman" w:hAnsi="Times New Roman" w:cs="Times New Roman"/>
          <w:b/>
        </w:rPr>
        <w:t>NIEPODLEGAJĄCYM OPODATKOWANIU PODATKIEM DOCHODOWYM OD OSÓB</w:t>
      </w:r>
    </w:p>
    <w:p w:rsidR="00FD714B" w:rsidRP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  <w:r w:rsidRPr="00FD714B">
        <w:rPr>
          <w:rFonts w:ascii="Times New Roman" w:hAnsi="Times New Roman" w:cs="Times New Roman"/>
          <w:b/>
        </w:rPr>
        <w:t>FIZYCZNYCH, OSIĄGNIĘTYM W ROKU KALENDARZOWYM</w:t>
      </w:r>
    </w:p>
    <w:p w:rsid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  <w:r w:rsidRPr="00FD714B">
        <w:rPr>
          <w:rFonts w:ascii="Times New Roman" w:hAnsi="Times New Roman" w:cs="Times New Roman"/>
          <w:b/>
        </w:rPr>
        <w:t>POPRZEDZAJĄCYM ROK AKADEMICKI</w:t>
      </w:r>
    </w:p>
    <w:p w:rsid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D714B" w:rsidRPr="00FD714B" w:rsidRDefault="00FD714B" w:rsidP="00FD714B">
      <w:pPr>
        <w:pStyle w:val="Bezodstpw"/>
        <w:jc w:val="center"/>
        <w:rPr>
          <w:rFonts w:ascii="Times New Roman" w:hAnsi="Times New Roman" w:cs="Times New Roman"/>
          <w:b/>
        </w:rPr>
      </w:pPr>
      <w:r w:rsidRPr="00617DA5">
        <w:rPr>
          <w:rFonts w:ascii="Times New Roman" w:hAnsi="Times New Roman" w:cs="Times New Roman"/>
        </w:rPr>
        <w:t>Uprzedzony/a o odpowiedzialności karnej za przestępstwo określone w art. 286 § 1 Kodeksu karnego – „</w:t>
      </w:r>
      <w:r w:rsidRPr="002045EA">
        <w:rPr>
          <w:rFonts w:ascii="Times New Roman" w:hAnsi="Times New Roman" w:cs="Times New Roman"/>
          <w:b/>
          <w:i/>
          <w:sz w:val="20"/>
          <w:szCs w:val="20"/>
        </w:rPr>
        <w:t>Kto w celu osiągnięcia korzyści majątkowej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– oraz o odpowiedzialności dyscyplinarnej, o której mowa w art. 307 ust. 1 ustawy Prawo o szkolnictwie wyższym i nauce (j.t. Dz. U. z 2022 r., poz. 574 z późn. zm.)</w:t>
      </w:r>
      <w:r w:rsidRPr="00617DA5">
        <w:rPr>
          <w:rFonts w:ascii="Times New Roman" w:hAnsi="Times New Roman" w:cs="Times New Roman"/>
        </w:rPr>
        <w:t>,oświadczam, że w roku kalendarzowym 202</w:t>
      </w:r>
      <w:r w:rsidR="00694F83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FD714B" w:rsidRDefault="00FD714B" w:rsidP="00FD714B">
      <w:pPr>
        <w:pStyle w:val="Bezodstpw"/>
        <w:jc w:val="center"/>
      </w:pP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uzyskałem/am dochód  w  wysokości ………</w:t>
      </w:r>
      <w:r>
        <w:rPr>
          <w:rFonts w:ascii="Times New Roman" w:hAnsi="Times New Roman" w:cs="Times New Roman"/>
        </w:rPr>
        <w:t>………</w:t>
      </w:r>
      <w:r w:rsidRPr="00FD714B">
        <w:rPr>
          <w:rFonts w:ascii="Times New Roman" w:hAnsi="Times New Roman" w:cs="Times New Roman"/>
        </w:rPr>
        <w:t>…. zł ……. gr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z tytułu: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1) utrzymywania się z gospodarstwa rolnego w kwocie …</w:t>
      </w:r>
      <w:r>
        <w:rPr>
          <w:rFonts w:ascii="Times New Roman" w:hAnsi="Times New Roman" w:cs="Times New Roman"/>
        </w:rPr>
        <w:t>…………………</w:t>
      </w:r>
      <w:r w:rsidRPr="00FD714B">
        <w:rPr>
          <w:rFonts w:ascii="Times New Roman" w:hAnsi="Times New Roman" w:cs="Times New Roman"/>
        </w:rPr>
        <w:t>..……………zł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(powierzchnia gospodarstwa w ha przeliczeniowych …</w:t>
      </w:r>
      <w:r>
        <w:rPr>
          <w:rFonts w:ascii="Times New Roman" w:hAnsi="Times New Roman" w:cs="Times New Roman"/>
        </w:rPr>
        <w:t>……………………</w:t>
      </w:r>
      <w:r w:rsidRPr="00FD714B">
        <w:rPr>
          <w:rFonts w:ascii="Times New Roman" w:hAnsi="Times New Roman" w:cs="Times New Roman"/>
        </w:rPr>
        <w:t>………………)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2) .......................................................................................... w kwocie .................................zł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3) .......................................................................................... w kwocie .................................zł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4) .......................................................................................... w kwocie .................................zł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>5) .......................................................................................... w kwocie .................................zł</w:t>
      </w:r>
    </w:p>
    <w:p w:rsidR="00FD714B" w:rsidRDefault="00FD714B" w:rsidP="00FD714B">
      <w:pPr>
        <w:pStyle w:val="Bezodstpw"/>
      </w:pPr>
    </w:p>
    <w:p w:rsidR="00FD714B" w:rsidRDefault="00FD714B" w:rsidP="00FD714B">
      <w:pPr>
        <w:pStyle w:val="Bezodstpw"/>
      </w:pPr>
    </w:p>
    <w:p w:rsidR="00FB6668" w:rsidRDefault="00FB6668" w:rsidP="00FD714B">
      <w:pPr>
        <w:pStyle w:val="Bezodstpw"/>
      </w:pPr>
    </w:p>
    <w:p w:rsidR="00FB6668" w:rsidRDefault="00FB6668" w:rsidP="00FD714B">
      <w:pPr>
        <w:pStyle w:val="Bezodstpw"/>
      </w:pPr>
    </w:p>
    <w:p w:rsidR="00FD714B" w:rsidRDefault="00FD714B" w:rsidP="00FD714B">
      <w:pPr>
        <w:pStyle w:val="Bezodstpw"/>
      </w:pPr>
      <w:r>
        <w:t>.....................................................                                          …..……..........................................................</w:t>
      </w:r>
    </w:p>
    <w:p w:rsidR="00FD714B" w:rsidRDefault="00FD714B" w:rsidP="00FD714B">
      <w:pPr>
        <w:pStyle w:val="Bezodstpw"/>
      </w:pPr>
      <w:r>
        <w:t xml:space="preserve">        miejscowość  i  data                                                             podpis osoby składającej oświadczenie</w:t>
      </w:r>
    </w:p>
    <w:p w:rsidR="00FD714B" w:rsidRDefault="00FD714B" w:rsidP="00FD714B"/>
    <w:p w:rsidR="00FD714B" w:rsidRPr="005166B3" w:rsidRDefault="00FD714B" w:rsidP="00FD714B">
      <w:pPr>
        <w:rPr>
          <w:rFonts w:ascii="Times New Roman" w:hAnsi="Times New Roman" w:cs="Times New Roman"/>
          <w:b/>
          <w:sz w:val="20"/>
          <w:szCs w:val="20"/>
        </w:rPr>
      </w:pPr>
      <w:r w:rsidRPr="005166B3">
        <w:rPr>
          <w:rFonts w:ascii="Times New Roman" w:hAnsi="Times New Roman" w:cs="Times New Roman"/>
          <w:b/>
          <w:sz w:val="20"/>
          <w:szCs w:val="20"/>
        </w:rPr>
        <w:lastRenderedPageBreak/>
        <w:t>POUCZENIE</w:t>
      </w:r>
    </w:p>
    <w:p w:rsidR="00FD714B" w:rsidRPr="00FD714B" w:rsidRDefault="00FD714B" w:rsidP="00FD714B">
      <w:pPr>
        <w:rPr>
          <w:rFonts w:ascii="Times New Roman" w:hAnsi="Times New Roman" w:cs="Times New Roman"/>
        </w:rPr>
      </w:pPr>
      <w:r w:rsidRPr="00FD714B">
        <w:rPr>
          <w:rFonts w:ascii="Times New Roman" w:hAnsi="Times New Roman" w:cs="Times New Roman"/>
        </w:rPr>
        <w:t xml:space="preserve">Oświadczenie obejmuje następujące dochody w zakresie niepodlegającym opodatkowaniu podatkiem dochodowym (art. 3 pkt 1 lit. </w:t>
      </w:r>
      <w:r w:rsidR="005166B3" w:rsidRPr="00FD714B">
        <w:rPr>
          <w:rFonts w:ascii="Times New Roman" w:hAnsi="Times New Roman" w:cs="Times New Roman"/>
        </w:rPr>
        <w:t>C</w:t>
      </w:r>
      <w:r w:rsidR="005166B3">
        <w:rPr>
          <w:rFonts w:ascii="Times New Roman" w:hAnsi="Times New Roman" w:cs="Times New Roman"/>
        </w:rPr>
        <w:t xml:space="preserve">  </w:t>
      </w:r>
      <w:r w:rsidRPr="00FD714B">
        <w:rPr>
          <w:rFonts w:ascii="Times New Roman" w:hAnsi="Times New Roman" w:cs="Times New Roman"/>
        </w:rPr>
        <w:t>ustawy z dnia 28 listopada 2003r. o świadczeniach rodzinnych (t.j. Dz. U. z 2018 r.,poz.2220, z późn. zm.):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1. Dochody uzyskane z gospodarstwa rolnego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2. Dochody uzyskiwane za granicą Rzeczypospolitej Polskiej, pomniejszone odpowiednio o zapłacone za granicą Rzeczypospolitej Polskiej:podatek dochodowy oraz składki na obowiązkowe ubezpieczenie społeczne i obowiązkowe ubezpieczenie zdrowotne</w:t>
      </w:r>
    </w:p>
    <w:p w:rsidR="0026547B" w:rsidRPr="0026547B" w:rsidRDefault="0026547B" w:rsidP="002654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Alimenty na rzecz dzieci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Zaliczka alimentacyjna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 określona w przepisach o postępowaniu wobec dłużników alimentacyjnych oraz o zaliczce alimentacyjnej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Świadczenia pieniężne wypłacane w przypadku bezskuteczności egzekucji alimentów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Zasiłki chorobowe określone w przepisach o ubezpieczeniu społecznym rolników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 oraz w przepisach o systemie ubezpieczeń społecznych</w:t>
      </w:r>
    </w:p>
    <w:p w:rsidR="0026547B" w:rsidRPr="0026547B" w:rsidRDefault="0026547B" w:rsidP="002654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7.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Kwoty otrzymane na podstawie art. 27f ust. 8-10 ustawy z dnia 26 lipca 1991 r. o podatku dochodowym od osób fizycznych (j.t. Dz. U.z 2021 r., poz.1128 z późn. zm.) – ulga na dzieci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Świadczenie rodzicielskie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Zasiłek macierzyński, o którym mowa w przepisach o ubezpieczeniu społecznym rolników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Stypendia dla bezrobotnych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 finansowane ze środków Unii Europejskiej lub Funduszu Pracy, niezależnie od podmiotu, który je wypłaca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11.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Kwoty diet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 nieopodatkowane podatkiem dochodowym od osób fizycznych, otrzymywane przez osoby wykonujące czynności związane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Pr="0026547B">
        <w:rPr>
          <w:rFonts w:ascii="Times New Roman" w:hAnsi="Times New Roman" w:cs="Times New Roman"/>
          <w:i/>
          <w:sz w:val="24"/>
          <w:szCs w:val="24"/>
        </w:rPr>
        <w:t>z pełnieniem obowiązków społecznych i obywatelskich</w:t>
      </w:r>
    </w:p>
    <w:p w:rsidR="0026547B" w:rsidRPr="0026547B" w:rsidRDefault="0026547B" w:rsidP="002654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Świadczenia określone w przepisach o wykonywaniu mandatu posła i senatora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13. Renty określone w przepisach o zaopatrzeniu inwalidów wojennych i wojskowych oraz ich rodzin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14.Renty inwalidzkie z tytułu inwalidztwa wojennego, kwoty zaopatrzenia otrzymywane przez ofiary wojny oraz członków ich rodzin, renty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wypadkowe osób, których inwalidztwo powstało w związku z przymusowym pobytem na robotach w III Rzeszy Niemieckiej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w latach 1939-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6547B">
        <w:rPr>
          <w:rFonts w:ascii="Times New Roman" w:hAnsi="Times New Roman" w:cs="Times New Roman"/>
          <w:i/>
          <w:sz w:val="24"/>
          <w:szCs w:val="24"/>
        </w:rPr>
        <w:t>945, otrzymywane z zagranicy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15.Renty określone w przepisach o wspieraniu rozwoju obszarów wiejskich ze środków pochodzących z Sekcji Gwarancji Europejskiego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Funduszu Orientacji i Gwarancji Rolnej oraz w przepisach o wspieraniu rozwoju obszarów wiejskich z udziałem środków Europejskiego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lastRenderedPageBreak/>
        <w:t>Funduszu Rolnego na rzecz Rozwoju Obszarów Wiejskich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16. Renty wypłacone osobom represjonowanym i członkom ich rodzin, przyznane na zasadach określonych w przepisach o zaopatrzeniu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inwalidów wojennych i wojskowych oraz ich rodzin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17. Dochody członków rolniczych spółdzielni produkcyjnych z tytułu członkostwa w rolniczej spółdzielni produkcyjnej, pomniejszone o składki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na ubezpieczenia społeczne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18. Świadczenie pieniężne określone w przepisach o świadczeniu pieniężnym przysługującym osobom deportowanym do pracy przymusowej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oraz osadzonym w obozach pracy przez III Rzeszę Niemiecką lub Związek Socjalistycznych Republik Radzieckich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19. Świadczenie pieniężne określone w ustawie z dnia 20 marca 2015 r. o działaczach opozycji antykomunistycznej oraz osobach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represjonowanych z powodów politycznych (j.t. Dz. U. z 2021 r., poz. 1255)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20.Świadczenia pieniężne, dodatek kompensacyjny oraz ryczałt energetyczny określone w przepisach o świadczeniu pieniężnymi uprawnieniach przysługujących żołnierzom zastępczej służby wojskowej przymusowo zatrudnianym w kopalniach węgla, kamieniołomach,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zakładach rud uranu i batalionach budowlanych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21. Dodatek kombatancki, ryczałt energetyczny i dodatek kompensacyjny określone w przepisach o kombatantach oraz niektórych osobach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będących ofiarami represji wojennych i okresu powojennego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22. Ryczałt energetyczny, emerytury i renty otrzymywane przez osoby, które utraciły wzrok w wyniku działań wojennych w latach 1939-1945lub eksplozji pozostałych po tej wojnie niewypałów i niewybuchów</w:t>
      </w:r>
    </w:p>
    <w:p w:rsidR="000B0FE0" w:rsidRDefault="0026547B" w:rsidP="0026547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23.Stypendia doktoranckie przyznane na podstawie art. 209 ust. 1 i 7 ustawy z dnia 20 lipca 2018 r. Prawo o szkolnictwie wyższym i nauce(j.t. Dz. U. z 2022 r., poz. 574 z późn. zm.), stypendia sportowe przyznane na podstawie ustawy z dnia 25 czerwca 2010 r. o sporcie(j.t. Dz. U. z 2020 r., poz. 1133 oraz z 2021 r., poz. 2054 i 2142) oraz inne stypendia o charakterze socjalnym przyznane uczniom lub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studentom </w:t>
      </w:r>
    </w:p>
    <w:p w:rsidR="0026547B" w:rsidRPr="000B0FE0" w:rsidRDefault="0026547B" w:rsidP="0026547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 </w:t>
      </w:r>
      <w:r w:rsidR="000B0FE0"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>zastrzeżeniem, że do dochodu nie wlicza się:</w:t>
      </w:r>
    </w:p>
    <w:p w:rsidR="0026547B" w:rsidRPr="000B0FE0" w:rsidRDefault="0026547B" w:rsidP="0026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. świadczeń otrzymywanych przez studentów na podstawie przepisów ustawy Prawo o szkolnictwie wyższym i nauce tj.: stypendium</w:t>
      </w:r>
      <w:r w:rsidR="00E32A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socjalnego, stypendium dla osób niepełnosprawnych, stypendium rektora, stypendium finansowane przez jednostkę samorządu</w:t>
      </w:r>
      <w:r w:rsidR="000B0FE0"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terytorialnego, stypendium za wyniki w nauce lub sporcie finansowane przez osobę fizyczną lub osobę prawną niebędącą państwową</w:t>
      </w:r>
      <w:r w:rsidR="000B0FE0"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ani samorządową osobą prawną; stypendium ministra, stypendia za wyniki w nauce dla studentów oraz stypendia naukowe</w:t>
      </w:r>
      <w:r w:rsidR="000B0FE0"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dla pracowników i doktorantów wypłacane ze środków własnego funduszu uczelni.</w:t>
      </w:r>
    </w:p>
    <w:p w:rsidR="0026547B" w:rsidRPr="000B0FE0" w:rsidRDefault="0026547B" w:rsidP="0026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>b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. stypendiów otrzymywanych przez uczniów, studentów i doktorantów, w ramach:- funduszy strukturalnych Unii Europejskiej,- niepodlegających zwrotowi środków pochodzących z pomocy udzielanej przez państwa członkowskie Europejskiego Porozumienia</w:t>
      </w:r>
      <w:r w:rsid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o Wolnym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Handlu (EFTA),- umów międzynarodowych lub programów wykonawczych, sporządzanych do tych umów albo międzynarodowych programów</w:t>
      </w:r>
      <w:r w:rsidR="000B0FE0"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stypendialnych,</w:t>
      </w:r>
    </w:p>
    <w:p w:rsidR="0026547B" w:rsidRPr="000B0FE0" w:rsidRDefault="0026547B" w:rsidP="0026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. świadczeń pomocy materialnej otrzymywanych przez uczniów na podstawie ustawy z dnia 7 września 1991 r. o systemie oświaty(j.t. Dz. U. z 2021 r., poz.1082 z późn. zm.);</w:t>
      </w:r>
    </w:p>
    <w:p w:rsidR="0026547B" w:rsidRDefault="0026547B" w:rsidP="0026547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E0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. stypendiów o charakterze socjalnym przyznawanych przez inne podmioty, o których mowa w art. 21 ust. 1 pkt 40b ustawy z dnia</w:t>
      </w:r>
      <w:r w:rsidR="000B0FE0" w:rsidRPr="000B0F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FE0">
        <w:rPr>
          <w:rFonts w:ascii="Times New Roman" w:hAnsi="Times New Roman" w:cs="Times New Roman"/>
          <w:i/>
          <w:sz w:val="24"/>
          <w:szCs w:val="24"/>
          <w:u w:val="single"/>
        </w:rPr>
        <w:t>26 lipca 1991 r. o podatku dochodowym od osób fizycznych (j.t. Dz. U. z 2021 r., poz. 1128 z późn. zm.)</w:t>
      </w:r>
    </w:p>
    <w:p w:rsidR="000B0FE0" w:rsidRPr="000B0FE0" w:rsidRDefault="000B0FE0" w:rsidP="0026547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24.Środki bezzwrotnej pomocy zagranicznej otrzymywane od rządów państw obcych, organizacji międzynarodowych lub międzynarodowych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instytucji finansowych, pochodzące ze środków bezzwrotnej pomocy przyznanych na podstawie jednostronnej deklaracji lub umów zawartych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z tymi państwami, organizacjami lub instytucjami przez Radę Ministrów, właściwego ministra lub agencje rządowe, w tym również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w przypadkach, gdy przekazanie tych środków jest dokonywane za pośrednictwem podmiotu upoważnionego do rozdzielania środków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bezzwrotnej pomocy zagranicznej na rzecz podmiotów, którym służyć ma ta pomoc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25.Należności ze stosunku pracy lub z tytułu stypendium osób fizycznych mających miejsce zamieszkania na terytorium Rzeczypospolitej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Polskiej, przebywających czasowo za granicą - w wysokości odpowiadającej równowartości diet z tytułu podróży służbowej poza granicami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kraju ustalonych dla pracowników zatrudnionych w państwowych lub samorządowych jednostkach sfery budżetowej na podstawie ustawy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z dnia 26 czerwca 1974 r. - Kodeks pracy (j.t. Dz. U. z 2020 r., poz. 1320 z późn. zm. oraz z 2021 r. poz. 1162)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26.Należności pieniężne wypłacone policjantom, żołnierzom, celnikom i pracownikom jednostek wojskowych i jednostek policyjnych użytych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poza granicami państwa w celu udziału w konflikcie zbrojnym lub wzmocnienia sił państwa albo państw sojuszniczych, misji pokojowej, akcji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zapobieżenia aktom terroryzmu lub ich skutkom, a także należności pieniężne wypłacone żołnierzom, policjantom, celnikom i pracownikom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pełniącym funkcje obserwatorów w misjach pokojowych organizacji międzynarodowych i sił wielonarodowych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27.Należności pieniężne ze stosunku służbowego otrzymywane w czasie służby kandydackiej przez funkcjonariuszy Policji, Państwowej Straży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Pożarnej, Straży Granicznej, Biura Ochrony Rządu i Służby Więziennej, obliczone za okres, w którym osoby te uzyskały dochód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28.Należności pieniężne otrzymywane z tytułu wynajmu pokoi gościnnych w budynkach mieszkalnych położonych na terenach wiejskich</w:t>
      </w:r>
      <w:r w:rsidR="00E32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w gospodarstwie rolnym osobom przebywającym na wypoczynku oraz uzyskane z tytułu wyżywienia tych osób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29. Dodatki za tajne nauczanie określone w ustawie z dnia 26 stycznia 1982 r. - Karta Nauczyciela (j.t. Dz. U. z 2021 r., poz. 1762 z późn. zm.)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lastRenderedPageBreak/>
        <w:t>30.Dochody uzyskane z działalności gospodarczej prowadzonej na podstawie zezwolenia na terenie specjalnej strefy ekonomicznej określonej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w przepisach o specjalnych strefach ekonomicznych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31.Ekwiwalenty pieniężne za deputaty węglowe określone w przepisach o komercjalizacji, restrukturyzacji i prywatyzacji przedsiębiorstwa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państwowego "Polskie Koleje Państwowe"</w:t>
      </w:r>
    </w:p>
    <w:p w:rsidR="0026547B" w:rsidRPr="0026547B" w:rsidRDefault="0026547B" w:rsidP="0026547B">
      <w:pPr>
        <w:rPr>
          <w:rFonts w:ascii="Times New Roman" w:hAnsi="Times New Roman" w:cs="Times New Roman"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32.Ekwiwalenty z tytułu prawa do bezpłatnego węgla określone w przepisach o restrukturyzacji górnictwa węgla kamiennego w latach 2003-2006</w:t>
      </w:r>
    </w:p>
    <w:p w:rsidR="0026547B" w:rsidRPr="000B0FE0" w:rsidRDefault="0026547B" w:rsidP="002654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547B">
        <w:rPr>
          <w:rFonts w:ascii="Times New Roman" w:hAnsi="Times New Roman" w:cs="Times New Roman"/>
          <w:i/>
          <w:sz w:val="24"/>
          <w:szCs w:val="24"/>
        </w:rPr>
        <w:t>33.Przychody wolne od podatku dochodowego na podstawie art. 21 ust. 1 pkt 148 ustawy z dnia 26 lipca 1991 r. o podatku dochodowym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>od osób fizycznych (j.t. Dz. U. z 2021 r., poz.1128 z późn. zm.), pomniejszone o składki na ubezpieczenia społeczne oraz składki</w:t>
      </w:r>
      <w:r w:rsidR="000B0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47B">
        <w:rPr>
          <w:rFonts w:ascii="Times New Roman" w:hAnsi="Times New Roman" w:cs="Times New Roman"/>
          <w:i/>
          <w:sz w:val="24"/>
          <w:szCs w:val="24"/>
        </w:rPr>
        <w:t xml:space="preserve">na ubezpieczenia zdrowotne – </w:t>
      </w:r>
      <w:r w:rsidRPr="000B0FE0">
        <w:rPr>
          <w:rFonts w:ascii="Times New Roman" w:hAnsi="Times New Roman" w:cs="Times New Roman"/>
          <w:b/>
          <w:i/>
          <w:sz w:val="24"/>
          <w:szCs w:val="24"/>
        </w:rPr>
        <w:t>ulga dla młodych</w:t>
      </w:r>
    </w:p>
    <w:p w:rsidR="000B0FE0" w:rsidRDefault="000B0FE0" w:rsidP="0026547B">
      <w:pPr>
        <w:rPr>
          <w:rFonts w:ascii="Times New Roman" w:hAnsi="Times New Roman" w:cs="Times New Roman"/>
          <w:i/>
          <w:sz w:val="24"/>
          <w:szCs w:val="24"/>
        </w:rPr>
      </w:pPr>
    </w:p>
    <w:sectPr w:rsidR="000B0FE0" w:rsidSect="002263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E2" w:rsidRDefault="005C42E2" w:rsidP="00FD714B">
      <w:pPr>
        <w:spacing w:after="0" w:line="240" w:lineRule="auto"/>
      </w:pPr>
      <w:r>
        <w:separator/>
      </w:r>
    </w:p>
  </w:endnote>
  <w:endnote w:type="continuationSeparator" w:id="0">
    <w:p w:rsidR="005C42E2" w:rsidRDefault="005C42E2" w:rsidP="00FD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9740"/>
      <w:docPartObj>
        <w:docPartGallery w:val="Page Numbers (Bottom of Page)"/>
        <w:docPartUnique/>
      </w:docPartObj>
    </w:sdtPr>
    <w:sdtEndPr/>
    <w:sdtContent>
      <w:p w:rsidR="000B0FE0" w:rsidRDefault="00DD52F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FE0" w:rsidRDefault="000B0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E2" w:rsidRDefault="005C42E2" w:rsidP="00FD714B">
      <w:pPr>
        <w:spacing w:after="0" w:line="240" w:lineRule="auto"/>
      </w:pPr>
      <w:r>
        <w:separator/>
      </w:r>
    </w:p>
  </w:footnote>
  <w:footnote w:type="continuationSeparator" w:id="0">
    <w:p w:rsidR="005C42E2" w:rsidRDefault="005C42E2" w:rsidP="00FD7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4B"/>
    <w:rsid w:val="000B0FE0"/>
    <w:rsid w:val="000C4BC6"/>
    <w:rsid w:val="001C494B"/>
    <w:rsid w:val="002263A5"/>
    <w:rsid w:val="0026547B"/>
    <w:rsid w:val="003B5427"/>
    <w:rsid w:val="00511228"/>
    <w:rsid w:val="005166B3"/>
    <w:rsid w:val="005C42E2"/>
    <w:rsid w:val="00694F83"/>
    <w:rsid w:val="00884EE7"/>
    <w:rsid w:val="0095761E"/>
    <w:rsid w:val="009E10F5"/>
    <w:rsid w:val="00DD52FB"/>
    <w:rsid w:val="00E32A26"/>
    <w:rsid w:val="00FB6668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A795"/>
  <w15:docId w15:val="{105027F5-54D1-4677-8772-10CFFCD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14B"/>
  </w:style>
  <w:style w:type="paragraph" w:styleId="Stopka">
    <w:name w:val="footer"/>
    <w:basedOn w:val="Normalny"/>
    <w:link w:val="StopkaZnak"/>
    <w:uiPriority w:val="99"/>
    <w:unhideWhenUsed/>
    <w:rsid w:val="00FD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14B"/>
  </w:style>
  <w:style w:type="paragraph" w:styleId="Bezodstpw">
    <w:name w:val="No Spacing"/>
    <w:uiPriority w:val="1"/>
    <w:qFormat/>
    <w:rsid w:val="00FD7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2</cp:revision>
  <cp:lastPrinted>2022-10-18T12:39:00Z</cp:lastPrinted>
  <dcterms:created xsi:type="dcterms:W3CDTF">2023-10-02T14:12:00Z</dcterms:created>
  <dcterms:modified xsi:type="dcterms:W3CDTF">2023-10-02T14:12:00Z</dcterms:modified>
</cp:coreProperties>
</file>