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4B" w:rsidRPr="00617DA5" w:rsidRDefault="00FD714B" w:rsidP="00FD71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617DA5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7DA5">
        <w:rPr>
          <w:rFonts w:ascii="Times New Roman" w:hAnsi="Times New Roman" w:cs="Times New Roman"/>
          <w:sz w:val="24"/>
          <w:szCs w:val="24"/>
        </w:rPr>
        <w:t xml:space="preserve"> do Regulaminu WSGiZ</w:t>
      </w:r>
    </w:p>
    <w:p w:rsidR="00FD714B" w:rsidRPr="00617DA5" w:rsidRDefault="00FD714B" w:rsidP="00FD71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w roku akademickim 202</w:t>
      </w:r>
      <w:r w:rsidR="00180F9C">
        <w:rPr>
          <w:rFonts w:ascii="Times New Roman" w:hAnsi="Times New Roman" w:cs="Times New Roman"/>
          <w:sz w:val="24"/>
          <w:szCs w:val="24"/>
        </w:rPr>
        <w:t>4</w:t>
      </w:r>
      <w:r w:rsidRPr="00617DA5">
        <w:rPr>
          <w:rFonts w:ascii="Times New Roman" w:hAnsi="Times New Roman" w:cs="Times New Roman"/>
          <w:sz w:val="24"/>
          <w:szCs w:val="24"/>
        </w:rPr>
        <w:t>/202</w:t>
      </w:r>
      <w:r w:rsidR="00180F9C">
        <w:rPr>
          <w:rFonts w:ascii="Times New Roman" w:hAnsi="Times New Roman" w:cs="Times New Roman"/>
          <w:sz w:val="24"/>
          <w:szCs w:val="24"/>
        </w:rPr>
        <w:t>5</w:t>
      </w:r>
    </w:p>
    <w:p w:rsidR="00FD714B" w:rsidRDefault="00FD714B" w:rsidP="00FD714B"/>
    <w:p w:rsidR="00FD714B" w:rsidRDefault="00FD714B" w:rsidP="00FD714B">
      <w:pPr>
        <w:pStyle w:val="Bezodstpw"/>
      </w:pPr>
      <w:r>
        <w:t>_________________________________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(imię i nazwisko osoby składającej oświadczenie)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________________________________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(numer PESEL)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_________________________________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(adres zameldowania)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_________________________________</w:t>
      </w:r>
    </w:p>
    <w:p w:rsidR="00FD714B" w:rsidRPr="00FD714B" w:rsidRDefault="00FD714B" w:rsidP="00FD714B">
      <w:pPr>
        <w:pStyle w:val="Bezodstpw"/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(kod pocztowy i poczta)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</w:p>
    <w:p w:rsidR="00FD714B" w:rsidRPr="00FD714B" w:rsidRDefault="00FD714B" w:rsidP="00FD714B">
      <w:pPr>
        <w:pStyle w:val="Bezodstpw"/>
        <w:jc w:val="center"/>
        <w:rPr>
          <w:rFonts w:ascii="Times New Roman" w:hAnsi="Times New Roman" w:cs="Times New Roman"/>
          <w:b/>
        </w:rPr>
      </w:pPr>
      <w:r w:rsidRPr="00FD714B">
        <w:rPr>
          <w:rFonts w:ascii="Times New Roman" w:hAnsi="Times New Roman" w:cs="Times New Roman"/>
          <w:b/>
        </w:rPr>
        <w:t>OŚWIADCZENIE STUDENTA LUB CZŁONKA RODZINY STUDENTA O DOCHODZIE</w:t>
      </w:r>
    </w:p>
    <w:p w:rsidR="00FD714B" w:rsidRPr="00FD714B" w:rsidRDefault="00FD714B" w:rsidP="00FD714B">
      <w:pPr>
        <w:pStyle w:val="Bezodstpw"/>
        <w:jc w:val="center"/>
        <w:rPr>
          <w:rFonts w:ascii="Times New Roman" w:hAnsi="Times New Roman" w:cs="Times New Roman"/>
          <w:b/>
        </w:rPr>
      </w:pPr>
      <w:r w:rsidRPr="00FD714B">
        <w:rPr>
          <w:rFonts w:ascii="Times New Roman" w:hAnsi="Times New Roman" w:cs="Times New Roman"/>
          <w:b/>
        </w:rPr>
        <w:t>NIEPODLEGAJĄCYM OPODATKOWANIU PODATKIEM DOCHODOWYM OD OSÓB</w:t>
      </w:r>
    </w:p>
    <w:p w:rsidR="00FD714B" w:rsidRPr="00FD714B" w:rsidRDefault="00FD714B" w:rsidP="00FD714B">
      <w:pPr>
        <w:pStyle w:val="Bezodstpw"/>
        <w:jc w:val="center"/>
        <w:rPr>
          <w:rFonts w:ascii="Times New Roman" w:hAnsi="Times New Roman" w:cs="Times New Roman"/>
          <w:b/>
        </w:rPr>
      </w:pPr>
      <w:r w:rsidRPr="00FD714B">
        <w:rPr>
          <w:rFonts w:ascii="Times New Roman" w:hAnsi="Times New Roman" w:cs="Times New Roman"/>
          <w:b/>
        </w:rPr>
        <w:t>FIZYCZNYCH, OSIĄGNIĘTYM W ROKU KALENDARZOWYM</w:t>
      </w:r>
    </w:p>
    <w:p w:rsidR="00FD714B" w:rsidRDefault="00FD714B" w:rsidP="00FD714B">
      <w:pPr>
        <w:pStyle w:val="Bezodstpw"/>
        <w:jc w:val="center"/>
        <w:rPr>
          <w:rFonts w:ascii="Times New Roman" w:hAnsi="Times New Roman" w:cs="Times New Roman"/>
          <w:b/>
        </w:rPr>
      </w:pPr>
      <w:r w:rsidRPr="00FD714B">
        <w:rPr>
          <w:rFonts w:ascii="Times New Roman" w:hAnsi="Times New Roman" w:cs="Times New Roman"/>
          <w:b/>
        </w:rPr>
        <w:t>POPRZEDZAJĄCYM ROK AKADEMICKI</w:t>
      </w:r>
    </w:p>
    <w:p w:rsidR="00FE1CC9" w:rsidRDefault="00FE1CC9" w:rsidP="00FD714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D714B" w:rsidRPr="00FD714B" w:rsidRDefault="00FD714B" w:rsidP="00FD714B">
      <w:pPr>
        <w:pStyle w:val="Bezodstpw"/>
        <w:jc w:val="center"/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</w:rPr>
        <w:t>Uprzedzony/a o odpowiedzialności karnej za przestępstwo określone w art. 286 § 1 Kodeksu karnego – „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>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 odpowiedzialności dyscyplinarnej, o której mowa w</w:t>
      </w:r>
      <w:r w:rsidR="00FE1CC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E1CC9" w:rsidRPr="00FE1CC9">
        <w:rPr>
          <w:rFonts w:ascii="Times New Roman" w:hAnsi="Times New Roman" w:cs="Times New Roman"/>
          <w:b/>
          <w:i/>
          <w:sz w:val="20"/>
          <w:szCs w:val="20"/>
        </w:rPr>
        <w:t xml:space="preserve"> Prawo o szkolnictwie wyższym i nauce </w:t>
      </w:r>
      <w:r w:rsidR="00FE1CC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E1CC9" w:rsidRPr="00FE1CC9">
        <w:rPr>
          <w:rFonts w:ascii="Times New Roman" w:hAnsi="Times New Roman" w:cs="Times New Roman"/>
          <w:b/>
          <w:i/>
          <w:sz w:val="20"/>
          <w:szCs w:val="20"/>
        </w:rPr>
        <w:t>(j.t. Dz. U. z 2023 r. poz. 742, z późn. zm.)</w:t>
      </w:r>
      <w:r w:rsidR="00FE1CC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>.)</w:t>
      </w:r>
      <w:r w:rsidRPr="00617DA5">
        <w:rPr>
          <w:rFonts w:ascii="Times New Roman" w:hAnsi="Times New Roman" w:cs="Times New Roman"/>
        </w:rPr>
        <w:t>,</w:t>
      </w:r>
      <w:r w:rsidR="00FE1CC9">
        <w:rPr>
          <w:rFonts w:ascii="Times New Roman" w:hAnsi="Times New Roman" w:cs="Times New Roman"/>
        </w:rPr>
        <w:t xml:space="preserve"> </w:t>
      </w:r>
      <w:r w:rsidRPr="00617DA5">
        <w:rPr>
          <w:rFonts w:ascii="Times New Roman" w:hAnsi="Times New Roman" w:cs="Times New Roman"/>
        </w:rPr>
        <w:t>oświadczam, że w roku kalendarzowym 202</w:t>
      </w:r>
      <w:r w:rsidR="00180F9C">
        <w:rPr>
          <w:rFonts w:ascii="Times New Roman" w:hAnsi="Times New Roman" w:cs="Times New Roman"/>
        </w:rPr>
        <w:t>3</w:t>
      </w:r>
    </w:p>
    <w:p w:rsidR="00FD714B" w:rsidRDefault="00FD714B" w:rsidP="00FD714B">
      <w:pPr>
        <w:pStyle w:val="Bezodstpw"/>
        <w:jc w:val="center"/>
      </w:pP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uzyskałem/am dochód  w  wysokości ………</w:t>
      </w:r>
      <w:r>
        <w:rPr>
          <w:rFonts w:ascii="Times New Roman" w:hAnsi="Times New Roman" w:cs="Times New Roman"/>
        </w:rPr>
        <w:t>………</w:t>
      </w:r>
      <w:r w:rsidRPr="00FD714B">
        <w:rPr>
          <w:rFonts w:ascii="Times New Roman" w:hAnsi="Times New Roman" w:cs="Times New Roman"/>
        </w:rPr>
        <w:t>…. zł ……. gr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z tytułu: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1) utrzymywania się z gospodarstwa rolnego w kwocie …</w:t>
      </w:r>
      <w:r>
        <w:rPr>
          <w:rFonts w:ascii="Times New Roman" w:hAnsi="Times New Roman" w:cs="Times New Roman"/>
        </w:rPr>
        <w:t>…………………</w:t>
      </w:r>
      <w:r w:rsidRPr="00FD714B">
        <w:rPr>
          <w:rFonts w:ascii="Times New Roman" w:hAnsi="Times New Roman" w:cs="Times New Roman"/>
        </w:rPr>
        <w:t>..……………zł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(powierzchnia gospodarstwa w ha przeliczeniowych …</w:t>
      </w:r>
      <w:r>
        <w:rPr>
          <w:rFonts w:ascii="Times New Roman" w:hAnsi="Times New Roman" w:cs="Times New Roman"/>
        </w:rPr>
        <w:t>……………………</w:t>
      </w:r>
      <w:r w:rsidRPr="00FD714B">
        <w:rPr>
          <w:rFonts w:ascii="Times New Roman" w:hAnsi="Times New Roman" w:cs="Times New Roman"/>
        </w:rPr>
        <w:t>………………)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2) .......................................................................................... w kwocie .................................zł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3) .......................................................................................... w kwocie .................................zł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4) .......................................................................................... w kwocie .................................zł</w:t>
      </w:r>
    </w:p>
    <w:p w:rsidR="00FD714B" w:rsidRPr="00FD714B" w:rsidRDefault="00FD714B" w:rsidP="00FD714B">
      <w:pPr>
        <w:rPr>
          <w:rFonts w:ascii="Times New Roman" w:hAnsi="Times New Roman" w:cs="Times New Roman"/>
        </w:rPr>
      </w:pPr>
      <w:r w:rsidRPr="00FD714B">
        <w:rPr>
          <w:rFonts w:ascii="Times New Roman" w:hAnsi="Times New Roman" w:cs="Times New Roman"/>
        </w:rPr>
        <w:t>5) .......................................................................................... w kwocie .................................zł</w:t>
      </w:r>
    </w:p>
    <w:p w:rsidR="00FD714B" w:rsidRDefault="00FD714B" w:rsidP="00FD714B">
      <w:pPr>
        <w:pStyle w:val="Bezodstpw"/>
      </w:pPr>
    </w:p>
    <w:p w:rsidR="00FB6668" w:rsidRDefault="00FB6668" w:rsidP="00FD714B">
      <w:pPr>
        <w:pStyle w:val="Bezodstpw"/>
      </w:pPr>
    </w:p>
    <w:p w:rsidR="00FD714B" w:rsidRDefault="00FD714B" w:rsidP="00FD714B">
      <w:pPr>
        <w:pStyle w:val="Bezodstpw"/>
      </w:pPr>
      <w:r>
        <w:t>.....................................................                                          …..……..........................................................</w:t>
      </w:r>
    </w:p>
    <w:p w:rsidR="00FD714B" w:rsidRDefault="00FD714B" w:rsidP="00FD714B">
      <w:pPr>
        <w:pStyle w:val="Bezodstpw"/>
      </w:pPr>
      <w:r>
        <w:t xml:space="preserve">        miejscowość  i  data                                                             podpis osoby składającej oświadczenie</w:t>
      </w:r>
    </w:p>
    <w:p w:rsidR="00565619" w:rsidRDefault="00565619" w:rsidP="00FD714B">
      <w:pPr>
        <w:pStyle w:val="Bezodstpw"/>
      </w:pPr>
    </w:p>
    <w:p w:rsidR="00565619" w:rsidRDefault="00565619" w:rsidP="00FD714B">
      <w:pPr>
        <w:pStyle w:val="Bezodstpw"/>
      </w:pPr>
    </w:p>
    <w:p w:rsidR="00565619" w:rsidRPr="00565619" w:rsidRDefault="00565619" w:rsidP="0056561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65619">
        <w:t>*</w:t>
      </w:r>
      <w:r w:rsidRPr="00565619">
        <w:rPr>
          <w:rFonts w:ascii="Times New Roman" w:hAnsi="Times New Roman" w:cs="Times New Roman"/>
          <w:sz w:val="20"/>
          <w:szCs w:val="20"/>
        </w:rPr>
        <w:t>Dochody nieopodatkowane podatkiem dochodowym od osób fizycznych lub zryczałtowanym</w:t>
      </w:r>
    </w:p>
    <w:p w:rsidR="00565619" w:rsidRPr="00565619" w:rsidRDefault="00565619" w:rsidP="0056561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65619">
        <w:rPr>
          <w:rFonts w:ascii="Times New Roman" w:hAnsi="Times New Roman" w:cs="Times New Roman"/>
          <w:sz w:val="20"/>
          <w:szCs w:val="20"/>
        </w:rPr>
        <w:t>podatkiem dochodowym od niektórych przychodów osiąganych przez osoby fizyczne:</w:t>
      </w:r>
    </w:p>
    <w:p w:rsidR="00565619" w:rsidRPr="00565619" w:rsidRDefault="00565619" w:rsidP="0056561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65619">
        <w:rPr>
          <w:rFonts w:ascii="Times New Roman" w:hAnsi="Times New Roman" w:cs="Times New Roman"/>
          <w:sz w:val="20"/>
          <w:szCs w:val="20"/>
        </w:rPr>
        <w:t xml:space="preserve">- </w:t>
      </w:r>
      <w:r w:rsidRPr="00565619">
        <w:rPr>
          <w:rFonts w:ascii="Times New Roman" w:hAnsi="Times New Roman" w:cs="Times New Roman"/>
          <w:b/>
          <w:sz w:val="20"/>
          <w:szCs w:val="20"/>
        </w:rPr>
        <w:t>nie brane</w:t>
      </w:r>
      <w:r w:rsidRPr="00565619">
        <w:rPr>
          <w:rFonts w:ascii="Times New Roman" w:hAnsi="Times New Roman" w:cs="Times New Roman"/>
          <w:sz w:val="20"/>
          <w:szCs w:val="20"/>
        </w:rPr>
        <w:t xml:space="preserve"> pod uwagę przy ustalaniu sytuacji materialnej studenta przy przyznawaniu stypendium</w:t>
      </w:r>
    </w:p>
    <w:p w:rsidR="00565619" w:rsidRPr="00565619" w:rsidRDefault="00565619" w:rsidP="0056561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65619">
        <w:rPr>
          <w:rFonts w:ascii="Times New Roman" w:hAnsi="Times New Roman" w:cs="Times New Roman"/>
          <w:sz w:val="20"/>
          <w:szCs w:val="20"/>
        </w:rPr>
        <w:t>socjalnego to m.in.: świadczenia rodzinne (tj. zasiłek rodzinny, dodatki do zasiłku rodzinnego,</w:t>
      </w:r>
    </w:p>
    <w:p w:rsidR="00565619" w:rsidRPr="00565619" w:rsidRDefault="00565619" w:rsidP="0056561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65619">
        <w:rPr>
          <w:rFonts w:ascii="Times New Roman" w:hAnsi="Times New Roman" w:cs="Times New Roman"/>
          <w:sz w:val="20"/>
          <w:szCs w:val="20"/>
        </w:rPr>
        <w:t>świadczenia opiekuńcze, w tym zasiłek pielęgnacyjny i świadczenie pielęgnacyjne), świadczenia z</w:t>
      </w:r>
      <w:r w:rsidRPr="00565619">
        <w:rPr>
          <w:rFonts w:ascii="Times New Roman" w:hAnsi="Times New Roman" w:cs="Times New Roman"/>
          <w:sz w:val="20"/>
          <w:szCs w:val="20"/>
        </w:rPr>
        <w:t xml:space="preserve"> </w:t>
      </w:r>
      <w:r w:rsidRPr="00565619">
        <w:rPr>
          <w:rFonts w:ascii="Times New Roman" w:hAnsi="Times New Roman" w:cs="Times New Roman"/>
          <w:sz w:val="20"/>
          <w:szCs w:val="20"/>
        </w:rPr>
        <w:t>pomocy społecznej (tj. zasiłki stałe, okresowe, celowe itd.).</w:t>
      </w:r>
    </w:p>
    <w:p w:rsidR="00565619" w:rsidRPr="00565619" w:rsidRDefault="00565619" w:rsidP="0056561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65619">
        <w:rPr>
          <w:rFonts w:ascii="Times New Roman" w:hAnsi="Times New Roman" w:cs="Times New Roman"/>
          <w:sz w:val="20"/>
          <w:szCs w:val="20"/>
        </w:rPr>
        <w:t xml:space="preserve">- </w:t>
      </w:r>
      <w:r w:rsidRPr="00565619">
        <w:rPr>
          <w:rFonts w:ascii="Times New Roman" w:hAnsi="Times New Roman" w:cs="Times New Roman"/>
          <w:b/>
          <w:sz w:val="20"/>
          <w:szCs w:val="20"/>
        </w:rPr>
        <w:t>brane pod uwagę</w:t>
      </w:r>
      <w:r w:rsidRPr="00565619">
        <w:rPr>
          <w:rFonts w:ascii="Times New Roman" w:hAnsi="Times New Roman" w:cs="Times New Roman"/>
          <w:sz w:val="20"/>
          <w:szCs w:val="20"/>
        </w:rPr>
        <w:t xml:space="preserve"> przy ustalaniu sytuacji materialnej studenta przy przyznawaniu stypendium</w:t>
      </w:r>
    </w:p>
    <w:p w:rsidR="00FD714B" w:rsidRDefault="00565619" w:rsidP="00565619">
      <w:r w:rsidRPr="00565619">
        <w:rPr>
          <w:rFonts w:ascii="Times New Roman" w:hAnsi="Times New Roman" w:cs="Times New Roman"/>
          <w:sz w:val="20"/>
          <w:szCs w:val="20"/>
        </w:rPr>
        <w:t>socjalnego to m.in.: alimenty, dochód z gospodarstwa rolnego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  <w:b/>
        </w:rPr>
      </w:pPr>
      <w:r w:rsidRPr="00DD5C72">
        <w:rPr>
          <w:rFonts w:ascii="Times New Roman" w:hAnsi="Times New Roman" w:cs="Times New Roman"/>
          <w:b/>
        </w:rPr>
        <w:lastRenderedPageBreak/>
        <w:t>Pouczenie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Oświadczenie obejmuje następujące dochody rodziny studenta, w zakresie niepodlegającym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opodatkowaniu podatkiem dochodowym (art. 3 pkt 1 lit. c ustawy z dnia 28 listopada 2003 r. o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świadczeniach rodzinnych (Dz. U. z 2024 r. poz. 323, z późn. zm.):</w:t>
      </w:r>
      <w:r w:rsidRPr="00DD5C72"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– renty określone w przepisach o zaopatrzeniu inwalidów wojennych i wojskowych oraz ich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rodzin,</w:t>
      </w:r>
      <w:r w:rsidRPr="00DD5C72"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– renty wypłacone osobom represjonowanym i członkom ich rodzin, przyznane na zasadach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określonych w przepisach o zaopatrzeniu inwalidów wojennych i wojskowych oraz ich rodzin,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świadczenie pieniężne, dodatek kompensacyjny oraz ryczałt energetyczny określone 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przepisach o świadczeniu pieniężnym i uprawnieniach przysługujących żołnierzom zastępczej służby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wojskowej przymusowo zatrudnianym w kopalniach węgla, kamieniołomach, zakładach rud uranu i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batalionach budowlanych,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dodatek kombatancki, ryczałt energetyczny i dodatek kompensacyjny określone w przepisach o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kombatantach oraz niektórych osobach będących ofiarami represji wojennych i okresu powojennego,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świadczenie pieniężne określone w przepisach o świadczeniu pieniężnym przysługującym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osobom deportowanym do pracy przymusowej oraz osadzonym w obozach pracy przez III Rzeszę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Niemiecką lub Związek Socjalistycznych Republik Radzieckich,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ryczałt energetyczny, emerytury i renty otrzymywane przez osoby, które utraciły wzrok 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wyniku działań wojennych w latach 1939-1945 lub eksplozji pozostałych po tej wojnie niewypałów i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niewybuchów,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renty inwalidzkie z tytułu inwalidztwa wojennego, kwoty zaopatrzenia otrzymywane przez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ofiary wojny oraz członków ich rodzin, renty wypadkowe osób, których inwalidztwo powstało 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związku z przymusowym pobytem na robotach w III Rzeszy Niemieckiej w latach 1939-1945,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otrzymywane z zagranicy,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zasiłki chorobowe określone w przepisach o ubezpieczeniu społecznym rolników oraz 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przepisach o systemie ubezpieczeń społecznych,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środki bezzwrotnej pomocy zagranicznej otrzymywane od rządów państw obcych, organizacji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międzynarodowych lub międzynarodowych instytucji finansowych, pochodzące ze środków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bezzwrotnej pomocy przyznanych na podstawie jednostronnej deklaracji lub umów zawartych z tymi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państwami, organizacjami lub instytucjami przez Radę Ministrów, właściwego ministra lub agencje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rządowe, w tym również w przypadkach, gdy przekazanie tych środków jest dokonywane za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pośrednictwem podmiotu upoważnionego do rozdzielania środków bezzwrotnej pomocy zagranicznej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na rzecz podmiotów, którym służyć ma ta pomoc,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należności ze stosunku pracy lub z tytułu stypendium osób fizycznych mających miejsce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zamieszkania na terytorium Rzeczypospolitej Polskiej, przebywających czasowo za granicą - 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wysokości odpowiadającej równowartości diet z tytułu podróży służbowej poza granicami kraju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ustalonych dla pracowników zatrudnionych w państwowych lub samorządowych jednostkach sfery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budżetowej na podstawie ustawy z dnia 26 czerwca 1974 r. - Kodeks pracy (Dz. U. z 2023 r. poz. 1465,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z późn. zm.),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należności pieniężne wypłacone policjantom, żołnierzom, celnikom i pracownikom jednostek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wojskowych i jednostek policyjnych użytych poza granicami państwa w celu udziału w konflikcie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zbrojnym lub wzmocnienia sił państwa albo państw sojuszniczych, misji pokojowej, akcji zapobieżenia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aktom terroryzmu lub ich skutkom, a także należności pieniężne wypłacone żołnierzom, policjantom,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celnikom i pracownikom pełniącym funkcje obserwatorów w misjach pokojowych organizacji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międzynarodowych i sił wielonarodowych,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należności pieniężne ze stosunku służbowego otrzymywane w czasie służby kandydackiej przez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funkcjonariuszy Policji, Państwowej Straży Pożarnej, Straży Granicznej, Biura Ochrony Rządu i Służby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Więziennej, obliczone za okres, w którym osoby te uzyskały dochód,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dochody członków rolniczych spółdzielni produkcyjnych z tytułu członkostwa w rolniczej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spółdzielni produkcyjnej, pomniejszone o składki na ubezpieczenia społeczne,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alimenty na rzecz dzieci,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stypendia doktoranckie przyznane na podstawie art. 209 ust. 1 i 7 ustawy z dnia 20 lipca 2018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r. - Prawo o szkolnictwie wyższym i nauce (Dz. U. z 2023 r. poz. 742, z późn. zm.), stypendia sportowe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przyznane na podstawie ustawy z dnia 25 czerwca 2010 r. o sporcie (Dz. U. z 2023 r. poz. 2048) oraz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inne stypendia o charakterze socjalnym przyznane uczniom lub studentom,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kwoty diet nieopodatkowane podatkiem dochodowym od osób fizycznych, otrzymywane przez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lastRenderedPageBreak/>
        <w:t>osoby wykonujące czynności związane z pełnieniem obowiązków społecznych i obywatelskich,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należności pieniężne otrzymywane z tytułu wynajmu pokoi gościnnych w budynkach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mieszkalnych położonych na terenach wiejskich w gospodarstwie rolnym osobom przebywającym na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wypoczynku oraz uzyskane z tytułu wyżywienia tych osób,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– dodatki za tajne nauczanie określone w ustawie z dnia 26 stycznia 1982 r. - Karta Nauczyciela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D5C72">
        <w:rPr>
          <w:rFonts w:ascii="Times New Roman" w:hAnsi="Times New Roman" w:cs="Times New Roman"/>
        </w:rPr>
        <w:t>(Dz. U. z 2024 r. poz. 986, 1672),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dochody uzyskane z działalności gospodarczej prowadzonej na podstawie zezwolenia na terenie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specjalnej strefy ekonomicznej określonej w przepisach o specjalnych strefach ekonomicznych,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ekwiwalenty pieniężne za deputaty węglowe określone w przepisach o komercjalizacji,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restrukturyzacji i prywatyzacji przedsiębiorstwa państwowego "Polskie Koleje Państwowe",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ekwiwalenty z tytułu prawa do bezpłatnego węgla określone w przepisach o restrukturyzacji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górnictwa węgla kamiennego w latach 2003-2006,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świadczenia określone w przepisach o wykonywaniu mandatu posła i senatora,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dochody uzyskane z gospodarstwa rolnego,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dochody uzyskiwane za granicą Rzeczypospolitej Polskiej, pomniejszone odpowiednio o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zapłacone za granicą Rzeczypospolitej Polskiej: podatek dochodowy oraz składki na obowiązkowe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ubezpieczenie społeczne i obowiązkowe ubezpieczenie zdrowotne,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renty określone w przepisach o wspieraniu rozwoju obszarów wiejskich ze środków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pochodzących z Sekcji Gwarancji Europejskiego Funduszu Orientacji i Gwarancji Rolnej oraz 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przepisach o wspieraniu rozwoju obszarów wiejskich z udziałem środków Europejskiego Funduszu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Rolnego na rzecz Rozwoju Obszarów Wiejskich,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zaliczkę alimentacyjną określoną w przepisach o postępowaniu wobec dłużników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alimentacyjnych oraz zaliczce alimentacyjnej,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świadczenia pieniężne wypłacane w przypadku bezskuteczności egzekucji alimentów,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pomoc materialną o charakterze socjalnym określoną w art. 90c ust. 2 ustawy z dnia 7 września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1991 r. o systemie oświaty (Dz. U. z 2024 r. poz. 750, z późn. zm.) oraz świadczenia, o których mowa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w art. 86 ust. 1 pkt 1-3 i 5 oraz art. 212 ustawy z dnia 20 lipca 2018 r. - Prawo o szkolnictwie wyższym</w:t>
      </w:r>
      <w:r w:rsidRPr="00DD5C72"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i nauce,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kwoty otrzymane na podstawie art. 27f ust. 8-10 ustawy z dnia 26 lipca 1991 r. o podatku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dochodowym od osób fizycznych,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świadczenie pieniężne określone w ustawie z dnia 20 marca 2015 r. o działaczach opozycji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antykomunistycznej oraz osobach represjonowanych z powodów politycznych (Dz. U. z 2024 r. poz.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906),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świadczenie rodzicielskie,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zasiłek macierzyński, o którym mowa w przepisach o ubezpieczeniu społecznym rolników,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stypendia dla bezrobotnych finansowane ze środków Unii Europejskiej lub Funduszu Pracy,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niezależnie od podmiotu, który je wypłaca,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przychody wolne od podatku dochodowego na podstawie art. 21 ust. 1 pkt 148 ustawy z dnia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26 lipca 1991 r. o podatku dochodowym od osób fizycznych, pomniejszone o składki na ubezpieczenia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społeczne oraz składki na ubezpieczenia zdrowotne,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przychody wolne od podatku dochodowego na podstawie art. 21 ust. 1 pkt 152 lit. a, b i d oraz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pkt 153 lit. a, b i d ustawy z dnia 26 lipca 1991 r. o podatku dochodowym od osób fizycznych, oraz art.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21 ust. 1 pkt 154 tej ustawy w zakresie przychodów ze stosunku służbowego, stosunku pracy, pracy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nakładczej, spółdzielczego stosunku pracy, z umów zlecenia, o których mowa w art. 13 pkt 8 ustawy z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dnia 26 lipca 1991 r. o podatku dochodowym od osób fizycznych, zasiłku macierzyńskiego, o którym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mowa w ustawie z dnia 25 czerwca 1999 r. o świadczeniach pieniężnych z ubezpieczenia społecznego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w razie choroby i macierzyństwa, pomniejszone o składki na ubezpieczenia społeczne oraz składki na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ubezpieczenia zdrowotne,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przychody wolne od podatku dochodowego na podstawie art. 21 ust. 1 pkt 152 lit. c, pkt 153 lit.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c oraz pkt 154 ustawy z dnia 26 lipca 1991 r. o podatku dochodowym od osób fizycznych z pozarolnicze</w:t>
      </w:r>
      <w:r>
        <w:rPr>
          <w:rFonts w:ascii="Times New Roman" w:hAnsi="Times New Roman" w:cs="Times New Roman"/>
        </w:rPr>
        <w:t xml:space="preserve">j </w:t>
      </w:r>
      <w:r w:rsidRPr="00DD5C72">
        <w:rPr>
          <w:rFonts w:ascii="Times New Roman" w:hAnsi="Times New Roman" w:cs="Times New Roman"/>
        </w:rPr>
        <w:t>działalności gospodarczej opodatkowanych według zasad określonych w art. 27 i art. 30c tej ustawy,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pomniejszone o składki na ubezpieczenia społeczne oraz składki na ubezpieczenia zdrowotne,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– dochody z pozarolniczej działalności gospodarczej opodatkowanej w formie ryczałtu od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lastRenderedPageBreak/>
        <w:t>przychodów ewidencjonowanych, o których mowa w art. 21 ust. 1 pkt 152 lit. c, pkt 153 lit. c i pkt 154</w:t>
      </w:r>
      <w:r>
        <w:rPr>
          <w:rFonts w:ascii="Times New Roman" w:hAnsi="Times New Roman" w:cs="Times New Roman"/>
        </w:rPr>
        <w:t xml:space="preserve"> </w:t>
      </w:r>
      <w:r w:rsidRPr="00DD5C72">
        <w:rPr>
          <w:rFonts w:ascii="Times New Roman" w:hAnsi="Times New Roman" w:cs="Times New Roman"/>
        </w:rPr>
        <w:t>ustawy z dnia 26 lipca 1991 r. o podatku dochodowym od osób fizycznych, ustalone na podstawie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  <w:r w:rsidRPr="00DD5C72">
        <w:rPr>
          <w:rFonts w:ascii="Times New Roman" w:hAnsi="Times New Roman" w:cs="Times New Roman"/>
        </w:rPr>
        <w:t>oświadczenia dotyczącego każdego członka rodziny;</w:t>
      </w: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p w:rsidR="00DD5C72" w:rsidRPr="00DD5C72" w:rsidRDefault="00DD5C72" w:rsidP="00DD5C72">
      <w:pPr>
        <w:pStyle w:val="Bezodstpw"/>
        <w:rPr>
          <w:rFonts w:ascii="Times New Roman" w:hAnsi="Times New Roman" w:cs="Times New Roman"/>
        </w:rPr>
      </w:pPr>
    </w:p>
    <w:sectPr w:rsidR="00DD5C72" w:rsidRPr="00DD5C72" w:rsidSect="002263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E2" w:rsidRDefault="00AA36E2" w:rsidP="00FD714B">
      <w:pPr>
        <w:spacing w:after="0" w:line="240" w:lineRule="auto"/>
      </w:pPr>
      <w:r>
        <w:separator/>
      </w:r>
    </w:p>
  </w:endnote>
  <w:endnote w:type="continuationSeparator" w:id="0">
    <w:p w:rsidR="00AA36E2" w:rsidRDefault="00AA36E2" w:rsidP="00FD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740"/>
      <w:docPartObj>
        <w:docPartGallery w:val="Page Numbers (Bottom of Page)"/>
        <w:docPartUnique/>
      </w:docPartObj>
    </w:sdtPr>
    <w:sdtEndPr/>
    <w:sdtContent>
      <w:p w:rsidR="000B0FE0" w:rsidRDefault="00DD52F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FE0" w:rsidRDefault="000B0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E2" w:rsidRDefault="00AA36E2" w:rsidP="00FD714B">
      <w:pPr>
        <w:spacing w:after="0" w:line="240" w:lineRule="auto"/>
      </w:pPr>
      <w:r>
        <w:separator/>
      </w:r>
    </w:p>
  </w:footnote>
  <w:footnote w:type="continuationSeparator" w:id="0">
    <w:p w:rsidR="00AA36E2" w:rsidRDefault="00AA36E2" w:rsidP="00FD7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4B"/>
    <w:rsid w:val="000A1FDD"/>
    <w:rsid w:val="000B0FE0"/>
    <w:rsid w:val="000C4BC6"/>
    <w:rsid w:val="00180F9C"/>
    <w:rsid w:val="001C494B"/>
    <w:rsid w:val="002263A5"/>
    <w:rsid w:val="0026547B"/>
    <w:rsid w:val="003B5427"/>
    <w:rsid w:val="00511228"/>
    <w:rsid w:val="005166B3"/>
    <w:rsid w:val="00565619"/>
    <w:rsid w:val="005C42E2"/>
    <w:rsid w:val="005C63B5"/>
    <w:rsid w:val="00602FD7"/>
    <w:rsid w:val="00694F83"/>
    <w:rsid w:val="007919D9"/>
    <w:rsid w:val="00884EE7"/>
    <w:rsid w:val="0095761E"/>
    <w:rsid w:val="009E10F5"/>
    <w:rsid w:val="00AA36E2"/>
    <w:rsid w:val="00AC7C3A"/>
    <w:rsid w:val="00DD52FB"/>
    <w:rsid w:val="00DD5C72"/>
    <w:rsid w:val="00E32A26"/>
    <w:rsid w:val="00FB6668"/>
    <w:rsid w:val="00FD714B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5AFB"/>
  <w15:docId w15:val="{105027F5-54D1-4677-8772-10CFFCD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14B"/>
  </w:style>
  <w:style w:type="paragraph" w:styleId="Stopka">
    <w:name w:val="footer"/>
    <w:basedOn w:val="Normalny"/>
    <w:link w:val="StopkaZnak"/>
    <w:uiPriority w:val="99"/>
    <w:unhideWhenUsed/>
    <w:rsid w:val="00FD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14B"/>
  </w:style>
  <w:style w:type="paragraph" w:styleId="Bezodstpw">
    <w:name w:val="No Spacing"/>
    <w:uiPriority w:val="1"/>
    <w:qFormat/>
    <w:rsid w:val="00FD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1679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10</cp:revision>
  <cp:lastPrinted>2022-10-18T12:39:00Z</cp:lastPrinted>
  <dcterms:created xsi:type="dcterms:W3CDTF">2023-10-02T14:12:00Z</dcterms:created>
  <dcterms:modified xsi:type="dcterms:W3CDTF">2024-10-21T11:39:00Z</dcterms:modified>
</cp:coreProperties>
</file>